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47" w:rsidRPr="00BA6447" w:rsidRDefault="00BA6447" w:rsidP="00BA6447">
      <w:pPr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     </w:t>
      </w: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BA6447" w:rsidRPr="00BA6447" w:rsidRDefault="00BA6447" w:rsidP="00BA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ШЕКСНИНСКИЙ МУНИЦИПАЛЬНЫЙ РАЙОН   </w:t>
      </w:r>
    </w:p>
    <w:p w:rsidR="00BA6447" w:rsidRPr="00BA6447" w:rsidRDefault="00BA6447" w:rsidP="00BA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ЧУРОВСКОЕ</w:t>
      </w:r>
    </w:p>
    <w:p w:rsidR="00BA6447" w:rsidRPr="00BA6447" w:rsidRDefault="00BA6447" w:rsidP="00BA6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47" w:rsidRPr="00BA6447" w:rsidRDefault="00BA6447" w:rsidP="00BA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="00A5637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A6447" w:rsidRPr="00BA6447" w:rsidRDefault="00BA6447" w:rsidP="00BA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47" w:rsidRPr="00BA6447" w:rsidRDefault="00BA6447" w:rsidP="00BA64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bCs/>
          <w:sz w:val="28"/>
          <w:szCs w:val="28"/>
        </w:rPr>
      </w:pPr>
      <w:r w:rsidRPr="00BA6447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от  </w:t>
      </w:r>
      <w:r w:rsidR="00A56374">
        <w:rPr>
          <w:rFonts w:ascii="Times New Roman" w:eastAsia="Times New Roman" w:hAnsi="Times New Roman" w:cs="Arial"/>
          <w:bCs/>
          <w:sz w:val="28"/>
          <w:szCs w:val="28"/>
        </w:rPr>
        <w:t xml:space="preserve">29 июля </w:t>
      </w:r>
      <w:r w:rsidRPr="00BA6447">
        <w:rPr>
          <w:rFonts w:ascii="Times New Roman" w:eastAsia="Times New Roman" w:hAnsi="Times New Roman" w:cs="Arial"/>
          <w:bCs/>
          <w:sz w:val="28"/>
          <w:szCs w:val="28"/>
        </w:rPr>
        <w:t xml:space="preserve">2021 года   </w:t>
      </w:r>
    </w:p>
    <w:p w:rsidR="009C27E1" w:rsidRPr="00BA6447" w:rsidRDefault="009C27E1" w:rsidP="00B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50B0" w:rsidRP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общественных обсуждений по проекту</w:t>
      </w:r>
    </w:p>
    <w:p w:rsid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сельского поселения </w:t>
      </w:r>
      <w:proofErr w:type="spellStart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«Внесение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0B0" w:rsidRP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благоустройства</w:t>
      </w:r>
    </w:p>
    <w:p w:rsidR="009F50B0" w:rsidRP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</w:t>
      </w:r>
    </w:p>
    <w:p w:rsidR="009F50B0" w:rsidRP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утвержденные решением Совета сельского поселения</w:t>
      </w:r>
    </w:p>
    <w:p w:rsid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марта 2018 года № 20»</w:t>
      </w:r>
    </w:p>
    <w:p w:rsid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 руководствуясь ст. 13, ст.21, ст. 29  Устава сельского поселения </w:t>
      </w:r>
      <w:proofErr w:type="spellStart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РЕШИЛ:</w:t>
      </w:r>
    </w:p>
    <w:p w:rsidR="009F50B0" w:rsidRP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B0" w:rsidRP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провести на территории сельского поселения </w:t>
      </w:r>
      <w:proofErr w:type="spellStart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 района Вологодской области общественные обсуждения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«Внесение 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в Правила благоустройства 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 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утвержденные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Совета сельского поселения 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марта 2018 года № 20»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10 августа 2021 года по 14 сентября 2021 года. </w:t>
      </w:r>
    </w:p>
    <w:p w:rsidR="009F50B0" w:rsidRP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организатором общественных обсуждений является администрация сельского поселения </w:t>
      </w:r>
      <w:proofErr w:type="spellStart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 района в лице Главы сельского поселения </w:t>
      </w:r>
      <w:proofErr w:type="spellStart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Быстровой Т.Н.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общественных обсуждений является Совет сельского поселения </w:t>
      </w:r>
      <w:proofErr w:type="spellStart"/>
      <w:r w:rsid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589" w:rsidRPr="009F50B0" w:rsidRDefault="00A97589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89" w:rsidRDefault="00A97589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Разместить с 29.07.2021 года до 14.09</w:t>
      </w:r>
      <w:r w:rsidR="009F50B0"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(включительно) на официальном сайте сельского поселения </w:t>
      </w:r>
      <w:proofErr w:type="spellStart"/>
      <w:r w:rsidR="009F50B0"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9F50B0"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сельского </w:t>
      </w:r>
      <w:r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«Внесение изменений и дополнений в Правила благоустройства сельского поселения </w:t>
      </w:r>
      <w:proofErr w:type="spellStart"/>
      <w:r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 района, утвержденные решением Совета сельского поселения от 21 марта 2018 года № 20»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0B0" w:rsidRP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89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9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экспозиции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</w:t>
      </w:r>
      <w:r w:rsid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589" w:rsidRPr="00A97589">
        <w:t xml:space="preserve"> </w:t>
      </w:r>
      <w:r w:rsidR="00A97589"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сельского поселения </w:t>
      </w:r>
      <w:proofErr w:type="spellStart"/>
      <w:r w:rsidR="00A97589"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A97589"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«Внесение изменений и дополнений в Правила благоустройства сельского поселения </w:t>
      </w:r>
      <w:proofErr w:type="spellStart"/>
      <w:r w:rsidR="00A97589"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A97589"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 района, утвержденные решением Совета сельского поселения от 21 марта 2018 года № 20»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</w:t>
      </w:r>
      <w:r w:rsid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рмационных материалов к </w:t>
      </w:r>
      <w:r w:rsidR="00A97589" w:rsidRPr="00A9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нему с 29.07.2021 до 14.09</w:t>
      </w:r>
      <w:r w:rsidRPr="00A9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  </w:t>
      </w:r>
    </w:p>
    <w:p w:rsidR="009F50B0" w:rsidRP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Определить место размещения экспозиции – в здании Администрации сельского поселения </w:t>
      </w:r>
      <w:proofErr w:type="spellStart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Вологодская область, Шекснинский муниципальный район, с. </w:t>
      </w:r>
      <w:proofErr w:type="spellStart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</w:t>
      </w:r>
    </w:p>
    <w:p w:rsidR="009F50B0" w:rsidRPr="009F50B0" w:rsidRDefault="009F50B0" w:rsidP="009F5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предложений и (или) замечаний от участников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по рассматриваемому проекту осущест</w:t>
      </w:r>
      <w:r w:rsid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</w:t>
      </w:r>
      <w:r w:rsidR="00A97589" w:rsidRPr="00A9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14.09.</w:t>
      </w:r>
      <w:r w:rsidRPr="00A9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посредством электронной почты администрации сельского поселения </w:t>
      </w:r>
      <w:proofErr w:type="spellStart"/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</w:t>
      </w:r>
      <w:r w:rsid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cp-chcurovskoe2012@yandex.ru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A97589" w:rsidRDefault="00A97589" w:rsidP="00A975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89" w:rsidRPr="00A97589" w:rsidRDefault="00A97589" w:rsidP="00A975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Определить следующий состав участников общественных обсуждений: </w:t>
      </w:r>
      <w:r w:rsidRPr="00C952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постоянно проживающие</w:t>
      </w:r>
      <w:r w:rsidRPr="00A9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9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C952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C9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юридические лица, зарегистрированные на территории сельского поселения </w:t>
      </w:r>
      <w:proofErr w:type="spellStart"/>
      <w:r w:rsidR="00C952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C95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589" w:rsidRDefault="00A97589" w:rsidP="00A975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B0" w:rsidRDefault="00A97589" w:rsidP="00A975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50B0"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9F50B0"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9F50B0"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подготовку и оформление протокола и заключения о результатах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0B0" w:rsidRPr="009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272" w:rsidRPr="009F50B0" w:rsidRDefault="00C95272" w:rsidP="00A975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DA" w:rsidRPr="009851DA" w:rsidRDefault="00C95272" w:rsidP="009851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1DA" w:rsidRPr="0098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E2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7E26EA" w:rsidRPr="007E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опубликования в газете «</w:t>
      </w:r>
      <w:proofErr w:type="spellStart"/>
      <w:r w:rsidR="007E26EA" w:rsidRPr="007E26E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Чуровские</w:t>
      </w:r>
      <w:proofErr w:type="spellEnd"/>
      <w:r w:rsidR="007E26EA" w:rsidRPr="007E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подлежит размещению на официальном сайте администрации сельского поселения </w:t>
      </w:r>
      <w:proofErr w:type="spellStart"/>
      <w:r w:rsidR="007E26EA" w:rsidRPr="007E26E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7E26EA" w:rsidRPr="007E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9851DA" w:rsidRPr="009851DA" w:rsidRDefault="009851DA" w:rsidP="009851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7E1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1DA" w:rsidRDefault="00C95272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C9527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9527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952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C95272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9851DA" w:rsidRDefault="009851DA" w:rsidP="00985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6374" w:rsidRDefault="009851DA" w:rsidP="00985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851DA" w:rsidRPr="00BA6447" w:rsidRDefault="00A56374" w:rsidP="00985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9851DA">
        <w:rPr>
          <w:rFonts w:ascii="Times New Roman" w:hAnsi="Times New Roman" w:cs="Times New Roman"/>
          <w:sz w:val="28"/>
          <w:szCs w:val="28"/>
        </w:rPr>
        <w:t xml:space="preserve">  </w:t>
      </w:r>
      <w:r w:rsidR="009851DA" w:rsidRPr="00BA6447">
        <w:rPr>
          <w:rFonts w:ascii="Times New Roman" w:hAnsi="Times New Roman" w:cs="Times New Roman"/>
          <w:sz w:val="28"/>
          <w:szCs w:val="28"/>
        </w:rPr>
        <w:t>Проект</w:t>
      </w:r>
    </w:p>
    <w:p w:rsidR="009851DA" w:rsidRPr="00BA6447" w:rsidRDefault="009851DA" w:rsidP="009851DA">
      <w:pPr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     </w:t>
      </w: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9851DA" w:rsidRPr="00BA6447" w:rsidRDefault="009851DA" w:rsidP="0098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ШЕКСНИНСКИЙ МУНИЦИПАЛЬНЫЙ РАЙОН   </w:t>
      </w:r>
    </w:p>
    <w:p w:rsidR="009851DA" w:rsidRPr="00BA6447" w:rsidRDefault="009851DA" w:rsidP="0098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ЧУРОВСКОЕ</w:t>
      </w:r>
    </w:p>
    <w:p w:rsidR="009851DA" w:rsidRPr="00BA6447" w:rsidRDefault="009851DA" w:rsidP="00985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1DA" w:rsidRPr="00BA6447" w:rsidRDefault="009851DA" w:rsidP="0098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</w:p>
    <w:p w:rsidR="009851DA" w:rsidRPr="00BA6447" w:rsidRDefault="009851DA" w:rsidP="0098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DA" w:rsidRPr="00BA6447" w:rsidRDefault="009851DA" w:rsidP="009851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bCs/>
          <w:sz w:val="28"/>
          <w:szCs w:val="28"/>
        </w:rPr>
      </w:pPr>
      <w:r w:rsidRPr="00BA6447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от  </w:t>
      </w:r>
      <w:r>
        <w:rPr>
          <w:rFonts w:ascii="Times New Roman" w:eastAsia="Times New Roman" w:hAnsi="Times New Roman" w:cs="Arial"/>
          <w:bCs/>
          <w:sz w:val="28"/>
          <w:szCs w:val="28"/>
        </w:rPr>
        <w:t>___________</w:t>
      </w:r>
      <w:r w:rsidRPr="00BA6447">
        <w:rPr>
          <w:rFonts w:ascii="Times New Roman" w:eastAsia="Times New Roman" w:hAnsi="Times New Roman" w:cs="Arial"/>
          <w:bCs/>
          <w:sz w:val="28"/>
          <w:szCs w:val="28"/>
        </w:rPr>
        <w:t xml:space="preserve"> 2021 года   </w:t>
      </w:r>
    </w:p>
    <w:p w:rsidR="009851DA" w:rsidRDefault="009851DA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1DA" w:rsidRPr="00BA6447" w:rsidRDefault="009851DA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E1" w:rsidRPr="00BA6447" w:rsidRDefault="009C27E1" w:rsidP="00BA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благоустройства</w:t>
      </w:r>
    </w:p>
    <w:p w:rsidR="009C27E1" w:rsidRPr="00BA6447" w:rsidRDefault="009C27E1" w:rsidP="00BA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A6447">
        <w:rPr>
          <w:rFonts w:ascii="Times New Roman" w:hAnsi="Times New Roman" w:cs="Times New Roman"/>
          <w:sz w:val="28"/>
          <w:szCs w:val="28"/>
        </w:rPr>
        <w:t xml:space="preserve"> </w:t>
      </w:r>
      <w:r w:rsidRPr="00BA6447">
        <w:rPr>
          <w:rFonts w:ascii="Times New Roman" w:hAnsi="Times New Roman" w:cs="Times New Roman"/>
          <w:sz w:val="28"/>
          <w:szCs w:val="28"/>
        </w:rPr>
        <w:t>Шекснинского муниципального</w:t>
      </w:r>
    </w:p>
    <w:p w:rsidR="009C27E1" w:rsidRPr="00BA6447" w:rsidRDefault="009C27E1" w:rsidP="00BA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>района, утвержденные решением Совета сельского поселения</w:t>
      </w:r>
    </w:p>
    <w:p w:rsidR="009C27E1" w:rsidRPr="00BA6447" w:rsidRDefault="009C27E1" w:rsidP="00BA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6C">
        <w:rPr>
          <w:rFonts w:ascii="Times New Roman" w:hAnsi="Times New Roman" w:cs="Times New Roman"/>
          <w:sz w:val="28"/>
          <w:szCs w:val="28"/>
        </w:rPr>
        <w:t>от 2</w:t>
      </w:r>
      <w:r w:rsidR="0000716C" w:rsidRPr="0000716C">
        <w:rPr>
          <w:rFonts w:ascii="Times New Roman" w:hAnsi="Times New Roman" w:cs="Times New Roman"/>
          <w:sz w:val="28"/>
          <w:szCs w:val="28"/>
        </w:rPr>
        <w:t>1 марта 2018 года № 20</w:t>
      </w:r>
    </w:p>
    <w:p w:rsidR="009C27E1" w:rsidRPr="00BA6447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E1" w:rsidRPr="00BA6447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    Руководствуясь Уставом сельского поселения</w:t>
      </w:r>
      <w:r w:rsidR="00BA6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A6447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9C27E1" w:rsidRPr="00BA6447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Правила благоустройства сельского поселения 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A6447">
        <w:rPr>
          <w:rFonts w:ascii="Times New Roman" w:hAnsi="Times New Roman" w:cs="Times New Roman"/>
          <w:sz w:val="28"/>
          <w:szCs w:val="28"/>
        </w:rPr>
        <w:t xml:space="preserve"> </w:t>
      </w:r>
      <w:r w:rsidRPr="00BA6447"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района, утвержденные решением Совета сельского поселения от </w:t>
      </w:r>
      <w:r w:rsidR="0000716C" w:rsidRPr="0000716C">
        <w:rPr>
          <w:rFonts w:ascii="Times New Roman" w:hAnsi="Times New Roman" w:cs="Times New Roman"/>
          <w:sz w:val="28"/>
          <w:szCs w:val="28"/>
        </w:rPr>
        <w:t>21</w:t>
      </w:r>
      <w:r w:rsidRPr="0000716C">
        <w:rPr>
          <w:rFonts w:ascii="Times New Roman" w:hAnsi="Times New Roman" w:cs="Times New Roman"/>
          <w:sz w:val="28"/>
          <w:szCs w:val="28"/>
        </w:rPr>
        <w:t xml:space="preserve"> </w:t>
      </w:r>
      <w:r w:rsidR="0000716C" w:rsidRPr="0000716C">
        <w:rPr>
          <w:rFonts w:ascii="Times New Roman" w:hAnsi="Times New Roman" w:cs="Times New Roman"/>
          <w:sz w:val="28"/>
          <w:szCs w:val="28"/>
        </w:rPr>
        <w:t>марта 2018 года № 20</w:t>
      </w:r>
      <w:r w:rsidRPr="0000716C">
        <w:rPr>
          <w:rFonts w:ascii="Times New Roman" w:hAnsi="Times New Roman" w:cs="Times New Roman"/>
          <w:sz w:val="28"/>
          <w:szCs w:val="28"/>
        </w:rPr>
        <w:t>:</w:t>
      </w:r>
    </w:p>
    <w:p w:rsidR="009C27E1" w:rsidRPr="00BA6447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 w:rsidR="00946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5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C25" w:rsidRPr="00735C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35C25" w:rsidRPr="00735C25">
        <w:rPr>
          <w:rFonts w:ascii="Times New Roman" w:hAnsi="Times New Roman" w:cs="Times New Roman"/>
          <w:sz w:val="28"/>
          <w:szCs w:val="28"/>
        </w:rPr>
        <w:t>бзац 2</w:t>
      </w:r>
      <w:r w:rsidRPr="00735C25">
        <w:rPr>
          <w:rFonts w:ascii="Times New Roman" w:hAnsi="Times New Roman" w:cs="Times New Roman"/>
          <w:sz w:val="28"/>
          <w:szCs w:val="28"/>
        </w:rPr>
        <w:t xml:space="preserve"> пункта 1.4 главы 1 после слова</w:t>
      </w:r>
      <w:r w:rsidRPr="00BA6447">
        <w:rPr>
          <w:rFonts w:ascii="Times New Roman" w:hAnsi="Times New Roman" w:cs="Times New Roman"/>
          <w:sz w:val="28"/>
          <w:szCs w:val="28"/>
        </w:rPr>
        <w:t xml:space="preserve"> «подъезды» дополнить словами «детских игровых и спортивных площадок</w:t>
      </w:r>
      <w:r w:rsidR="00D44AAB" w:rsidRPr="00BA6447">
        <w:rPr>
          <w:rFonts w:ascii="Times New Roman" w:hAnsi="Times New Roman" w:cs="Times New Roman"/>
          <w:sz w:val="28"/>
          <w:szCs w:val="28"/>
        </w:rPr>
        <w:t>»;</w:t>
      </w:r>
    </w:p>
    <w:p w:rsidR="00D44AAB" w:rsidRPr="00BA6447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 w:rsidR="00946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5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C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C25">
        <w:rPr>
          <w:rFonts w:ascii="Times New Roman" w:hAnsi="Times New Roman" w:cs="Times New Roman"/>
          <w:sz w:val="28"/>
          <w:szCs w:val="28"/>
        </w:rPr>
        <w:t>ункт 1.5 главы 1</w:t>
      </w:r>
      <w:r w:rsidRPr="00BA6447">
        <w:rPr>
          <w:rFonts w:ascii="Times New Roman" w:hAnsi="Times New Roman" w:cs="Times New Roman"/>
          <w:sz w:val="28"/>
          <w:szCs w:val="28"/>
        </w:rPr>
        <w:t xml:space="preserve"> дополнить абзацами:</w:t>
      </w:r>
    </w:p>
    <w:p w:rsidR="00D44AAB" w:rsidRPr="00BA6447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>«детская игровая площадка – специально оборудованная территория, предназначенная для игры детей, включающая в себя оборудование и покрытие детской игровой площадки;</w:t>
      </w:r>
    </w:p>
    <w:p w:rsidR="00D44AAB" w:rsidRPr="00BA6447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>детская спортивная площадка – специально оборудованная территория, предназначенная для сохранения и укрепления здоровья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</w:t>
      </w:r>
      <w:proofErr w:type="gramStart"/>
      <w:r w:rsidRPr="00BA6447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946DAF" w:rsidRPr="00946DAF" w:rsidRDefault="00946DAF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 w:rsidRPr="00946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46DAF">
        <w:t xml:space="preserve"> </w:t>
      </w:r>
      <w:r w:rsidRPr="00946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DAF">
        <w:rPr>
          <w:rFonts w:ascii="Times New Roman" w:hAnsi="Times New Roman" w:cs="Times New Roman"/>
          <w:sz w:val="28"/>
          <w:szCs w:val="28"/>
        </w:rPr>
        <w:t xml:space="preserve">одпункт 4.4.1 пункта 4.4 главы 4 изложить в следующей редакции: «4.4.1. Строительные и другие организации при производстве строительных, ремонтных и восстановительных работ обязаны организовать обращение со </w:t>
      </w:r>
      <w:r w:rsidRPr="00946DAF">
        <w:rPr>
          <w:rFonts w:ascii="Times New Roman" w:hAnsi="Times New Roman" w:cs="Times New Roman"/>
          <w:sz w:val="28"/>
          <w:szCs w:val="28"/>
        </w:rPr>
        <w:lastRenderedPageBreak/>
        <w:t>строительными отходами и мусором в соответствии с действующим законодательством</w:t>
      </w:r>
      <w:proofErr w:type="gramStart"/>
      <w:r w:rsidRPr="00946D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6DAF" w:rsidRPr="00946DAF" w:rsidRDefault="00946DAF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sz w:val="28"/>
          <w:szCs w:val="28"/>
        </w:rPr>
        <w:t>б) подпункты 4.4.2, 4.4.3 и 4.4.4 пункта 4.4 главы 4 признать утратившими силу;</w:t>
      </w:r>
    </w:p>
    <w:p w:rsidR="00946DAF" w:rsidRDefault="00946DAF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sz w:val="28"/>
          <w:szCs w:val="28"/>
        </w:rPr>
        <w:t>в) подпункт 4.7.2 пункта 4.7 главы 4 изложить в следующей редакции: «4.7.2. В случае невозможности соблюдения указанных в пункте 4.7.1 расстояний вопрос об их изменении решается в соответствии с требованиями санитарных норм и правил. Размер площадки рассчитывается из необходимого количества контейнеров и бункеров, но не более 10 контейнеров и 2 бункеров для накопления крупногабаритных отходов</w:t>
      </w:r>
      <w:proofErr w:type="gramStart"/>
      <w:r w:rsidRPr="00946D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44AAB" w:rsidRPr="00BA6447" w:rsidRDefault="00946DAF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8652E0">
        <w:rPr>
          <w:rFonts w:ascii="Times New Roman" w:hAnsi="Times New Roman" w:cs="Times New Roman"/>
          <w:b/>
          <w:sz w:val="28"/>
          <w:szCs w:val="28"/>
        </w:rPr>
        <w:t>4</w:t>
      </w:r>
      <w:r w:rsidR="00D44AAB" w:rsidRPr="008652E0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8652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44AAB" w:rsidRPr="00BA6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AAB" w:rsidRPr="00BA64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44AAB" w:rsidRPr="00BA6447">
        <w:rPr>
          <w:rFonts w:ascii="Times New Roman" w:hAnsi="Times New Roman" w:cs="Times New Roman"/>
          <w:sz w:val="28"/>
          <w:szCs w:val="28"/>
        </w:rPr>
        <w:t>ополнить главу 12 пунктами:</w:t>
      </w:r>
    </w:p>
    <w:p w:rsidR="00D44AAB" w:rsidRPr="00BA6447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«12.2.6 Размер и местоположение детских площадок определяется в соответствии с местными нормативами градостроительного проектирования сельского поселения </w:t>
      </w:r>
      <w:proofErr w:type="spellStart"/>
      <w:r w:rsidR="00316076">
        <w:rPr>
          <w:rFonts w:ascii="Times New Roman" w:hAnsi="Times New Roman" w:cs="Times New Roman"/>
          <w:sz w:val="28"/>
          <w:szCs w:val="28"/>
        </w:rPr>
        <w:t>Чуровское</w:t>
      </w:r>
      <w:bookmarkStart w:id="0" w:name="_GoBack"/>
      <w:bookmarkEnd w:id="0"/>
      <w:proofErr w:type="spellEnd"/>
      <w:r w:rsidRPr="00BA6447">
        <w:rPr>
          <w:rFonts w:ascii="Times New Roman" w:hAnsi="Times New Roman" w:cs="Times New Roman"/>
          <w:sz w:val="28"/>
          <w:szCs w:val="28"/>
        </w:rPr>
        <w:t>.</w:t>
      </w:r>
    </w:p>
    <w:p w:rsidR="00D44AAB" w:rsidRPr="00BA6447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12.2.7 Расстояния детских площадок от окон жилых домов и общественных зданий до их границ для детей дошкольного возраста должно составлять не менее 10 метров, </w:t>
      </w:r>
      <w:r w:rsidR="00A54BEF" w:rsidRPr="00BA6447">
        <w:rPr>
          <w:rFonts w:ascii="Times New Roman" w:hAnsi="Times New Roman" w:cs="Times New Roman"/>
          <w:sz w:val="28"/>
          <w:szCs w:val="28"/>
        </w:rPr>
        <w:t>младшего и среднего школьного возраста  - не менее 20 метров, комплексных игровых площадок – не менее 40 метров, спортивно-игровых комплексов – не менее 100 метров.</w:t>
      </w:r>
    </w:p>
    <w:p w:rsidR="00A54BEF" w:rsidRPr="00BA6447" w:rsidRDefault="00A54BEF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12.2.8 Лица, эксплуатирующие детские площадки, являются ответственными за состояние оборудования и покрытия площадок (контроль соответствия требований безопасности, техническое обслуживание и ремонт), наличие и состав </w:t>
      </w:r>
      <w:proofErr w:type="gramStart"/>
      <w:r w:rsidRPr="00BA6447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A6447"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обеспечение безопасности площадок в соответствии с нормативными документами.».</w:t>
      </w:r>
    </w:p>
    <w:p w:rsidR="00946DAF" w:rsidRPr="00946DAF" w:rsidRDefault="00946DAF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b/>
          <w:sz w:val="28"/>
          <w:szCs w:val="28"/>
        </w:rPr>
        <w:t>5)</w:t>
      </w:r>
      <w:proofErr w:type="gramStart"/>
      <w:r w:rsidRPr="00946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46DAF">
        <w:t xml:space="preserve"> </w:t>
      </w:r>
      <w:proofErr w:type="gramStart"/>
      <w:r w:rsidRPr="00946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DAF">
        <w:rPr>
          <w:rFonts w:ascii="Times New Roman" w:hAnsi="Times New Roman" w:cs="Times New Roman"/>
          <w:sz w:val="28"/>
          <w:szCs w:val="28"/>
        </w:rPr>
        <w:t xml:space="preserve">одпункт 20.1.2 пункта 20.1 главы 20 изложить в следующей редакции: «20.1.2. Сжигать твердые коммунальные отходы, мусор, листья, обрезки деревьев, полимерную тару и пленку на улицах, площадях, скверах, на бульварах, во дворах индивидуальных домовладений, в контейнерах. Сжигание отходов производства и потребления, загрязняющих атмосферный воздух, в том числе </w:t>
      </w:r>
      <w:proofErr w:type="spellStart"/>
      <w:r w:rsidRPr="00946DAF">
        <w:rPr>
          <w:rFonts w:ascii="Times New Roman" w:hAnsi="Times New Roman" w:cs="Times New Roman"/>
          <w:sz w:val="28"/>
          <w:szCs w:val="28"/>
        </w:rPr>
        <w:t>дурнопахнущих</w:t>
      </w:r>
      <w:proofErr w:type="spellEnd"/>
      <w:r w:rsidRPr="00946DAF">
        <w:rPr>
          <w:rFonts w:ascii="Times New Roman" w:hAnsi="Times New Roman" w:cs="Times New Roman"/>
          <w:sz w:val="28"/>
          <w:szCs w:val="28"/>
        </w:rPr>
        <w:t xml:space="preserve"> веществ допускается при наличии специальных установок и лицензии на осуществление указанной деятельности</w:t>
      </w:r>
      <w:proofErr w:type="gramStart"/>
      <w:r w:rsidRPr="00946D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5C25" w:rsidRDefault="00946DAF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sz w:val="28"/>
          <w:szCs w:val="28"/>
        </w:rPr>
        <w:t>д) подпункты 20.3.1, 20.3.3, 20.3.4, 20.3.5 пункта 20.3 главы 20 признать утратившими силу;</w:t>
      </w:r>
    </w:p>
    <w:p w:rsidR="00946DAF" w:rsidRDefault="008652E0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8652E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46DAF" w:rsidRPr="008652E0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946DAF" w:rsidRPr="008652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46DAF" w:rsidRPr="00946DAF">
        <w:t xml:space="preserve"> </w:t>
      </w:r>
      <w:proofErr w:type="gramStart"/>
      <w:r w:rsidR="00946DAF" w:rsidRPr="00946D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6DAF" w:rsidRPr="00946DAF">
        <w:rPr>
          <w:rFonts w:ascii="Times New Roman" w:hAnsi="Times New Roman" w:cs="Times New Roman"/>
          <w:sz w:val="28"/>
          <w:szCs w:val="28"/>
        </w:rPr>
        <w:t>лаву 21 «Содержание животных и птицы» признать утратившей силу.</w:t>
      </w:r>
    </w:p>
    <w:p w:rsidR="00A54BEF" w:rsidRPr="00BA6447" w:rsidRDefault="00A54BEF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BA6447">
        <w:rPr>
          <w:rFonts w:ascii="Times New Roman" w:hAnsi="Times New Roman" w:cs="Times New Roman"/>
          <w:sz w:val="28"/>
          <w:szCs w:val="28"/>
        </w:rPr>
        <w:t xml:space="preserve"> </w:t>
      </w:r>
      <w:r w:rsidRPr="00BA6447">
        <w:rPr>
          <w:rFonts w:ascii="Times New Roman" w:hAnsi="Times New Roman" w:cs="Times New Roman"/>
          <w:sz w:val="28"/>
          <w:szCs w:val="28"/>
        </w:rPr>
        <w:t>вести» и подлежит размещению на официальном сайте сельского поселения</w:t>
      </w:r>
      <w:r w:rsidR="00691414" w:rsidRPr="00BA64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Pr="00BA644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5F2B90" w:rsidRPr="00BA6447" w:rsidRDefault="005F2B90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B90" w:rsidRPr="00BA6447" w:rsidRDefault="005F2B90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A64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sectPr w:rsidR="005F2B90" w:rsidRPr="00BA6447" w:rsidSect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BC" w:rsidRDefault="00B860BC" w:rsidP="00946DAF">
      <w:pPr>
        <w:spacing w:after="0" w:line="240" w:lineRule="auto"/>
      </w:pPr>
      <w:r>
        <w:separator/>
      </w:r>
    </w:p>
  </w:endnote>
  <w:endnote w:type="continuationSeparator" w:id="0">
    <w:p w:rsidR="00B860BC" w:rsidRDefault="00B860BC" w:rsidP="0094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BC" w:rsidRDefault="00B860BC" w:rsidP="00946DAF">
      <w:pPr>
        <w:spacing w:after="0" w:line="240" w:lineRule="auto"/>
      </w:pPr>
      <w:r>
        <w:separator/>
      </w:r>
    </w:p>
  </w:footnote>
  <w:footnote w:type="continuationSeparator" w:id="0">
    <w:p w:rsidR="00B860BC" w:rsidRDefault="00B860BC" w:rsidP="0094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C29"/>
    <w:multiLevelType w:val="hybridMultilevel"/>
    <w:tmpl w:val="902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E1"/>
    <w:rsid w:val="0000716C"/>
    <w:rsid w:val="00162897"/>
    <w:rsid w:val="002F0E72"/>
    <w:rsid w:val="00316076"/>
    <w:rsid w:val="00416CD0"/>
    <w:rsid w:val="005F2B90"/>
    <w:rsid w:val="00691414"/>
    <w:rsid w:val="006C2B13"/>
    <w:rsid w:val="0073027B"/>
    <w:rsid w:val="00735C25"/>
    <w:rsid w:val="007E26EA"/>
    <w:rsid w:val="008652E0"/>
    <w:rsid w:val="00946DAF"/>
    <w:rsid w:val="009851DA"/>
    <w:rsid w:val="009C27E1"/>
    <w:rsid w:val="009F50B0"/>
    <w:rsid w:val="00A54BEF"/>
    <w:rsid w:val="00A56374"/>
    <w:rsid w:val="00A97589"/>
    <w:rsid w:val="00B57108"/>
    <w:rsid w:val="00B81B1A"/>
    <w:rsid w:val="00B860BC"/>
    <w:rsid w:val="00BA6447"/>
    <w:rsid w:val="00BA69A1"/>
    <w:rsid w:val="00C53B06"/>
    <w:rsid w:val="00C95272"/>
    <w:rsid w:val="00D44AAB"/>
    <w:rsid w:val="00E154EA"/>
    <w:rsid w:val="00E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DAF"/>
  </w:style>
  <w:style w:type="paragraph" w:styleId="a6">
    <w:name w:val="footer"/>
    <w:basedOn w:val="a"/>
    <w:link w:val="a7"/>
    <w:uiPriority w:val="99"/>
    <w:unhideWhenUsed/>
    <w:rsid w:val="0094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DAF"/>
  </w:style>
  <w:style w:type="paragraph" w:styleId="a8">
    <w:name w:val="List Paragraph"/>
    <w:basedOn w:val="a"/>
    <w:uiPriority w:val="34"/>
    <w:qFormat/>
    <w:rsid w:val="009F5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ChegodVlad@outlook.com</dc:creator>
  <cp:lastModifiedBy>RePack by Diakov</cp:lastModifiedBy>
  <cp:revision>11</cp:revision>
  <cp:lastPrinted>2021-07-23T07:42:00Z</cp:lastPrinted>
  <dcterms:created xsi:type="dcterms:W3CDTF">2021-07-15T05:51:00Z</dcterms:created>
  <dcterms:modified xsi:type="dcterms:W3CDTF">2021-09-08T08:52:00Z</dcterms:modified>
</cp:coreProperties>
</file>